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F3" w:rsidRDefault="000812F3" w:rsidP="000812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2F3" w:rsidRDefault="000812F3" w:rsidP="00081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E41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факультативного курса по финансовой грамотности </w:t>
      </w:r>
    </w:p>
    <w:p w:rsidR="000812F3" w:rsidRDefault="000812F3" w:rsidP="00081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1CA">
        <w:rPr>
          <w:rFonts w:ascii="Times New Roman" w:hAnsi="Times New Roman" w:cs="Times New Roman"/>
          <w:b/>
          <w:sz w:val="28"/>
          <w:szCs w:val="28"/>
          <w:lang w:eastAsia="ru-RU"/>
        </w:rPr>
        <w:t>для 5 класса</w:t>
      </w:r>
    </w:p>
    <w:p w:rsidR="00ED591A" w:rsidRPr="007E41CA" w:rsidRDefault="00ED591A" w:rsidP="00081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2F3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обществознания Богданова И.Н. МОУ Гимназии № 5 Ворошиловского района Волгограда</w:t>
      </w:r>
    </w:p>
    <w:p w:rsidR="000812F3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«Финансовая грамотность» является прикладным курсом, реализующим интересы обучающихся 5 классов в сфере экономики семьи.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Курс рассчитан на 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230DE">
        <w:rPr>
          <w:rFonts w:ascii="Times New Roman" w:hAnsi="Times New Roman" w:cs="Times New Roman"/>
          <w:sz w:val="28"/>
          <w:szCs w:val="28"/>
        </w:rPr>
        <w:t>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9230DE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грамотность» выступае</w:t>
      </w:r>
      <w:r w:rsidRPr="009230DE">
        <w:rPr>
          <w:rFonts w:ascii="Times New Roman" w:hAnsi="Times New Roman" w:cs="Times New Roman"/>
          <w:sz w:val="28"/>
          <w:szCs w:val="28"/>
        </w:rPr>
        <w:t>т развитие экономического образа мышления</w:t>
      </w:r>
      <w:r>
        <w:rPr>
          <w:rFonts w:ascii="Times New Roman" w:hAnsi="Times New Roman" w:cs="Times New Roman"/>
          <w:sz w:val="28"/>
          <w:szCs w:val="28"/>
        </w:rPr>
        <w:t>. Задачи:</w:t>
      </w:r>
      <w:r w:rsidRPr="009230DE">
        <w:rPr>
          <w:rFonts w:ascii="Times New Roman" w:hAnsi="Times New Roman" w:cs="Times New Roman"/>
          <w:sz w:val="28"/>
          <w:szCs w:val="28"/>
        </w:rPr>
        <w:t xml:space="preserve"> формирование активной жизненной позиции,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содержательные линии курса: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Деньги, их история, виды, функции;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Семейный бюджет;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Экономические отношения семьи и государства;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Семья и финансовый бизнес;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Собственный бизнес.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истории, географии, обществознания и литературы.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Pr="009230DE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осознание себя как члена семьи, общества и государства; пони-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мание экономических проблем семьи и участие в их обсуждении; понимание финансовых связей семьи и государства;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отношений: сопоставление доходов и расходов, расчёт процентов, сопоставление доходности вложений на простых примерах;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поступки; планирование собственного бюджета, предложение вариантов собственного заработка;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0DE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923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0DE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грамотность» являются:</w:t>
      </w:r>
    </w:p>
    <w:p w:rsidR="000812F3" w:rsidRPr="00E832B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2BE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использование различных способов поиска, сбора, обработки,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>);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0812F3" w:rsidRPr="00E832B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2BE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понимание цели своих действий;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планирование действия с помощью учителя и самостоятельно;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>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родителей.</w:t>
      </w:r>
    </w:p>
    <w:p w:rsidR="000812F3" w:rsidRPr="00E832B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2BE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готовность слушать собеседника и вести диалог;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готовность признавать возможность существования различных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точек зрения и права каждого иметь свою;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9230DE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• освоение приёмов работы с экономической информацией, её осмысление; проведение простых финансовых расчётов.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приобретение знаний и опыта применения полученных знаний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и умений для решения типичных задач в области семейной экономики: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развитие кругозора в области экономической жизни общества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и формирование познавательного интереса к изучению общественных дисциплин.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ab/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888"/>
        <w:gridCol w:w="1617"/>
      </w:tblGrid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Доходы и расходы семьи 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Понятие и значение финансовой грамотности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4-6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семьи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семьи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бюджет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разделам 1 и 2: ролевая игра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Семья и государство: как они взаимодействуют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разделу 3: мини-исследование в группах «Государство — это мы!»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Финансовые услуги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20-22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Банки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Валюта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мошенничество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Собственный бизнес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29-31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прибыли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Я-предприниматель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Итоговая работа по курсу «Финансовая грамотность»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812F3" w:rsidRPr="009230DE" w:rsidTr="004A30D7">
        <w:tc>
          <w:tcPr>
            <w:tcW w:w="959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8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Содержание программы и примерный перечень компетенций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ДОХОДЫ И РАСХОДЫ СЕМЬИ 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Деньги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Деньги. Обмен. Товарные деньги. Символические деньги. Драгоценные металлы. Монеты. Купюры. Наличные деньги. Безналичные деньги.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>. Центральный банк. Банки. Фальшивые деньги.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проблемы бартерного (товарного) обмена.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свойства предмета, выполняющего роль денег.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Перечислять виды денег.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товарных денег.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преимущества и недостатки разных видов денег.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Составлять задачи с денежными расчётами.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бумажные деньги могут обесцениваться.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Знать, что денежной системой страны управляет центральный банк.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изготовление фальшивых денег — преступление.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Доходы семьи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Доходами семьи являются: заработная плата, доходы от владения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• Описывать и сравнивать источники доходов семьи.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виды заработной платы.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условия труда совершеннолетних и несовершеннолетних.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как связаны профессии и образование.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чем руководствуется человек при выборе профессии.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причины различий в заработной плате.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кредитов.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Расходы семьи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Семьи тратят деньги на товары и услуги. Расходы можно разделить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Предметы первой необходимости. Товары текущего потребления.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Товары длительного пользования. Услуги. Коммунальные услуги.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причины, по которым люди делают покупки.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направления расходов семьи.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Классифицировать виды благ.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Рассчитывать расходы семьи на условных примерах.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и оценивать виды рекламы.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• Обсуждать воздействие рекламы и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 xml:space="preserve"> на принятие решений о покупке.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Рассчитывать доли расходов на разные товары и услуги.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Семейный бюджет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Доходы и расходы следует планировать. План доходов и расходов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Кредит. Проценты по кредиту. Долги. Сбережения. Вклады. Проценты по вкладам.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Составлять семейный бюджет на условных примерах.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доходы и расходы и принимать решения.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причины, по которым люди делают сбережения.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формы сбережений.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последствия превышения расходов над доходами.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потребительский и банковский кредиты.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при каких условиях можно одалживать и занимать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деньги.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РАЗДЕЛ 2. РИСКИ ПОТЕРИ ДЕНЕГ И ИМУЩЕСТВА И КАК ЧЕЛОВЕК МОЖЕТ ОТ ЭТОГО ЗАЩИТИТЬСЯ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Особые жизненные ситуации и как с ними справиться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Экономические последствия непредвиденных событий: болезней,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Аварии. Болезни. Несчастные случаи. Катастрофы. Страхование.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Страховая компания. Страховой полис.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Определять последствия таких событий для бюджета семьи.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Различать обязательное и добровольное страхование.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существует обязательное страхование.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государство платит заболевшему человеку.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различные виды страхования.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Итоговая работа по разделам 1–2: ролевая игра «Семейный бюджет».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РАЗДЕЛ 3. СЕМЬЯ И ГОСУДАРСТВО: КАК ОНИ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ВЗАИМОДЕЙСТВУЮТ 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Налоги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Налоги — обязательные платежи, собираемые государством. На-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правления государственных расходов. Виды налогов. Организация сбора налогов.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Налог. Налоговая инспекция. Подоходный налог. Налоговая ставка.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Налог на прибыль. Физические лица. Пеня. Налоговые льготы. Налог на добавленную стоимость. Акциз.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государство собирает налоги.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налогов.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Описывать, как и когда платятся налоги.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Рассчитывать величину подоходного налога и НДС.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вводятся акцизные налоги.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последствия невыплаты налогов для граждан.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выплаты налогов в семье.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Социальные пособия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Государство поддерживает некоторые категории людей: инвалидов, стариков, семьи с детьми, безработных.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Пособие. Пенсия. Пенсионный фонд. Стипендия. Больничный лист.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Пособие по безработице.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• Объяснять, почему существуют социальные выплаты.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ситуации, при которых выплачиваются пособия, приводить примеры пособий.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Находить информацию о социальных выплатах.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Итоговая работа по разделу 3: мини-исследование в группах «Государство — это мы!».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РАЗДЕЛ 4. ФИНАНСОВЫЕ УСЛУГИ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Банковские услуги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банковских услуг.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Описывать условия вкладов и кредитов.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от чего зависит размер выплат по вкладу.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почему и как страхуются вклады.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Находить информацию о вкладах и кредитах.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причины и последствия решений о взятии кредита.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условия кредита, приводить примеры.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Рассчитывать проценты по депозитам и кредитам.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 принцип работы пластиковой карты.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Валюта в современном мире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Валюта. Валютный курс. Обменный пункт. Валютный вклад.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валют разных стран.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что такое валютный курс.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Находить информацию о валютных курсах.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Проводить расчёты с валютными курсами.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DE">
        <w:rPr>
          <w:rFonts w:ascii="Times New Roman" w:hAnsi="Times New Roman" w:cs="Times New Roman"/>
          <w:b/>
          <w:sz w:val="28"/>
          <w:szCs w:val="28"/>
        </w:rPr>
        <w:t>РАЗДЕЛ 5. СОБСТВЕННЫЙ БИЗНЕС.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Собственный бизнес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Бизнес. Малый бизнес. Бизнес-план. Кредит.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Сравнивать возможности работы по найму и собственного бизнеса.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lastRenderedPageBreak/>
        <w:t>• Объяснять, как и почему государство и частные организации поддерживают малый бизнес.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Объяснять, что такое бизнес-план.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Приводить примеры бизнеса, которым занимаются подростки.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Итоговая работа по курсу «Финансовая грамотность».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Формы оценивания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Текущая аттестация: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устный опрос;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тестовое задание;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решение задач;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решение кроссворда и анаграммы;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графическая работа: построение графиков, схем и диаграмм связей;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аналитическая работа: расчёт показателей, анализ статистических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данных, оценка результатов;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доклад;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 xml:space="preserve">• творческая работа: </w:t>
      </w:r>
      <w:proofErr w:type="spellStart"/>
      <w:r w:rsidRPr="009230DE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9230DE">
        <w:rPr>
          <w:rFonts w:ascii="Times New Roman" w:hAnsi="Times New Roman" w:cs="Times New Roman"/>
          <w:sz w:val="28"/>
          <w:szCs w:val="28"/>
        </w:rPr>
        <w:t>, компьютерная презентация.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Итоговая аттестация: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кейс;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эссе;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ролевая игра.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деятельность: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исследовательская работа;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30DE">
        <w:rPr>
          <w:rFonts w:ascii="Times New Roman" w:hAnsi="Times New Roman" w:cs="Times New Roman"/>
          <w:sz w:val="28"/>
          <w:szCs w:val="28"/>
        </w:rPr>
        <w:t>• проект: групповой и индивидуальный.</w:t>
      </w:r>
    </w:p>
    <w:p w:rsidR="000812F3" w:rsidRPr="009230DE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курса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ED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И., Вигдорчик Е. Финансовая грамотность. 5—7 классы: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материалы для учащихся. — М.: ВИТА-ПРЕСС, 2014.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5—7 классы: учебная программа. — М.: ВИТА-ПРЕСС, 2014.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5—7 классы: методические рекомендации для учителя. — М.: ВИТА-ПРЕСС,2014.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Ю. Финансовая грамотность.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5—7 классы: материалы для родителей. — М.: ВИТА-ПРЕСС, 2014.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Ю., Вигдорчик Е.,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И. Финансовая грамотность.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5—7 классы: контрольные измерительные материалы. — М.: ВИТА-ПРЕСС,2014.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33ED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proofErr w:type="spellEnd"/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 xml:space="preserve"> журнала «Семейный бюджет» — http://www.7budget.ru;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2. Сайт по основам финансовой грамотности «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>» —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http://www.dostatok.ru;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3. Журнал «Работа и зарплата» — http://zarplata-i-rabota.ru/zhurnalrabota-i-zarplata;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4. Портал «</w:t>
      </w:r>
      <w:proofErr w:type="spellStart"/>
      <w:r w:rsidRPr="001333ED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1333ED">
        <w:rPr>
          <w:rFonts w:ascii="Times New Roman" w:hAnsi="Times New Roman" w:cs="Times New Roman"/>
          <w:sz w:val="24"/>
          <w:szCs w:val="24"/>
        </w:rPr>
        <w:t>». «Мир профессий» –http://www.clskuntsevo.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ED">
        <w:rPr>
          <w:rFonts w:ascii="Times New Roman" w:hAnsi="Times New Roman" w:cs="Times New Roman"/>
          <w:sz w:val="24"/>
          <w:szCs w:val="24"/>
          <w:lang w:val="en-US"/>
        </w:rPr>
        <w:t>ru/</w:t>
      </w:r>
      <w:proofErr w:type="spellStart"/>
      <w:r w:rsidRPr="001333ED">
        <w:rPr>
          <w:rFonts w:ascii="Times New Roman" w:hAnsi="Times New Roman" w:cs="Times New Roman"/>
          <w:sz w:val="24"/>
          <w:szCs w:val="24"/>
          <w:lang w:val="en-US"/>
        </w:rPr>
        <w:t>portal_proforientir</w:t>
      </w:r>
      <w:proofErr w:type="spellEnd"/>
      <w:r w:rsidRPr="001333ED">
        <w:rPr>
          <w:rFonts w:ascii="Times New Roman" w:hAnsi="Times New Roman" w:cs="Times New Roman"/>
          <w:sz w:val="24"/>
          <w:szCs w:val="24"/>
          <w:lang w:val="en-US"/>
        </w:rPr>
        <w:t>/mir_professii_news_prof.php;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5. Сайт «Все о пособиях» — http://subsidii.net/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6. Сайт «Все о страховании» — http://www.o-strahovanie.ru/vidistrahovaniay.php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lastRenderedPageBreak/>
        <w:t>7. Сайт «Налоги России» / Ставки налогов в России в 2013 г. — http://www.taxru.com/blog/2013-02-10-10585__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ED">
        <w:rPr>
          <w:rFonts w:ascii="Times New Roman" w:hAnsi="Times New Roman" w:cs="Times New Roman"/>
          <w:b/>
          <w:bCs/>
          <w:sz w:val="24"/>
          <w:szCs w:val="24"/>
        </w:rPr>
        <w:t>Калькуляторы (банковские проценты, валюта, налоги)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1. http://uslugi.yandex.ru/banki/deposits/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2. http://www.banki.ru/products/deposits/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3. http://www.sravni.ru/vklady/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4. http://www.calc.ru/valutnyj-kalkulyator.html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3ED">
        <w:rPr>
          <w:rFonts w:ascii="Times New Roman" w:hAnsi="Times New Roman" w:cs="Times New Roman"/>
          <w:sz w:val="24"/>
          <w:szCs w:val="24"/>
        </w:rPr>
        <w:t>5. http://www.ndscalc.ru/</w:t>
      </w:r>
    </w:p>
    <w:p w:rsidR="000812F3" w:rsidRPr="001333ED" w:rsidRDefault="000812F3" w:rsidP="000812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ED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</w:p>
    <w:p w:rsidR="000812F3" w:rsidRPr="001333ED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ED">
        <w:rPr>
          <w:rFonts w:ascii="Times New Roman" w:hAnsi="Times New Roman" w:cs="Times New Roman"/>
          <w:b/>
          <w:bCs/>
          <w:sz w:val="24"/>
          <w:szCs w:val="24"/>
        </w:rPr>
        <w:t>Проектор</w:t>
      </w:r>
    </w:p>
    <w:p w:rsidR="000812F3" w:rsidRPr="009230DE" w:rsidRDefault="000812F3" w:rsidP="000812F3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0812F3" w:rsidRPr="009230DE" w:rsidRDefault="000812F3" w:rsidP="000812F3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0DE">
        <w:rPr>
          <w:rFonts w:ascii="Times New Roman" w:hAnsi="Times New Roman" w:cs="Times New Roman"/>
          <w:b/>
          <w:bCs/>
          <w:sz w:val="28"/>
          <w:szCs w:val="28"/>
        </w:rPr>
        <w:t>Факультатив «Основы финансовой грамотности»,  5 класс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1418"/>
        <w:gridCol w:w="2268"/>
        <w:gridCol w:w="567"/>
        <w:gridCol w:w="3402"/>
        <w:gridCol w:w="1134"/>
        <w:gridCol w:w="850"/>
        <w:gridCol w:w="851"/>
      </w:tblGrid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</w:t>
            </w:r>
            <w:proofErr w:type="spellEnd"/>
          </w:p>
          <w:p w:rsidR="000812F3" w:rsidRPr="009230DE" w:rsidRDefault="000812F3" w:rsidP="004A30D7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курса</w:t>
            </w:r>
          </w:p>
        </w:tc>
        <w:tc>
          <w:tcPr>
            <w:tcW w:w="2268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 час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Дата/</w:t>
            </w:r>
          </w:p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Дата/</w:t>
            </w:r>
          </w:p>
          <w:p w:rsidR="000812F3" w:rsidRPr="009230DE" w:rsidRDefault="000812F3" w:rsidP="004A30D7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Доходы и расходы семьи 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Понятие и значение финансовой грамотности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финансы. Почему финансовую грамотность надо изучать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Деньги: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Деньги. Монеты. Купюры. Наличные деньги. Безналичные деньги. Фальшивые деньги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решение кроссворда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Деньги: история возникновения, функции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Товарные деньги. Символические деньги. Драгоценные металлы.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работа: </w:t>
            </w: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rPr>
          <w:trHeight w:val="1295"/>
        </w:trPr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семьи: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Заработная плата. Собственность. Пенсия. Стипендия. Трансферты. Материнский капитал.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таблицы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семьи: постоянные, переменные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собственности. Рента. Дивиденды. Проценты. Прибыль. Социальные выплаты. 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семьи. 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задач по доходам семьи.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семьи: понятие, значение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Какими могут быть расходы семьи. Срочные, важные, запланированные, спонтанные. Импульсивные покупки.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семьи: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Арендная плата. Кредиты.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таблицы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семьи.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задач по расходам семьи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бюджет: понятие, баланс. Дефицит. </w:t>
            </w: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Профицит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. Накопления.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семейного бюджета. Сальдо. Причины дефицита, </w:t>
            </w: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профицита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. Важность накопления семьи. Последствия дефицита.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графическая работа: построение графиков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бюджет. 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задач по балансу семейного бюджета.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Аварии. Болезни. Несчастные случаи. Катастрофы. Страхование.</w:t>
            </w:r>
          </w:p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Страховая компания. Страховой полис.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работа: расчёт ситуаций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Итоговая работа по разделам 1 и 2: ролевая игра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бюджет».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Семья и государство: как они взаимодействуют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Налоги: понятие, значение налогообложения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Субъект и объект налогообложения. Налог. Налоговая инспекция. Налоговая ставка. Пеня.</w:t>
            </w:r>
          </w:p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лица. 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доклад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Налоги: виды, функции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Подоходный налог. Налог на прибыль. Налоговые льготы. Налог на добавленную стоимость. Акциз.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Социальные пособия: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Пособие по временной нетрудоспособности.</w:t>
            </w:r>
            <w:r w:rsidRPr="009230D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Пособие при рождении ребенка.</w:t>
            </w:r>
            <w:r w:rsidRPr="009230D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Пособие на ребенка.</w:t>
            </w:r>
            <w:r w:rsidRPr="009230D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Пособие по безработице. Стипендия.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Взаимосвязь налогов и трансфертов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Госбюджет. Почему собираемость налогов – важная задача государства. 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по разделу 3: </w:t>
            </w: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мини-исследова</w:t>
            </w:r>
            <w:proofErr w:type="spellEnd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«Государство — это мы!»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Финансовые услуги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Банки: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Банки. </w:t>
            </w:r>
            <w:proofErr w:type="spellStart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Гознак</w:t>
            </w:r>
            <w:proofErr w:type="spellEnd"/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. Центральный банк. Коммерческие банки.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Тестовое задание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услуги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Банки. Вклады (депозиты). Процентная ставка. Страхование вкладов. Агентство по страхованию вкладов. 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Валюта: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Валюта. Валютный вклад.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Валютный курс. Обменный пункт. Валютный коридор.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Кредиты: понятие, виды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pStyle w:val="a5"/>
              <w:rPr>
                <w:sz w:val="28"/>
                <w:szCs w:val="28"/>
              </w:rPr>
            </w:pPr>
            <w:r w:rsidRPr="009230DE">
              <w:rPr>
                <w:sz w:val="28"/>
                <w:szCs w:val="28"/>
              </w:rPr>
              <w:t xml:space="preserve">Кредит. Залог. Процент. Виды кредитов: потребительский; ипотечный, торговый; сельскохозяйственный, </w:t>
            </w:r>
            <w:r w:rsidRPr="009230DE">
              <w:rPr>
                <w:sz w:val="28"/>
                <w:szCs w:val="28"/>
              </w:rPr>
              <w:lastRenderedPageBreak/>
              <w:t>ломбардный.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Тестовое задание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и недостатки кредитования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Высокая стоимость. Зависимость от банка. Мнимая доступность. Срочность приобретения. Получение наличных </w:t>
            </w: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ленег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задачи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карты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банковской карты. Виды карт. Данные карты.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мошенничество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Фишинг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. Фальшивые купюры. Махинации по интернету, телефону.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работа: схемы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мошенничество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пирамида. Мошенничество в банке. Махинации с денежными терминалами.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работа: расчёт ситуаций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Собственный бизнес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предпринимательской деятельности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и бизнес. Стартовый капитал. Цели предпринимателя. </w:t>
            </w:r>
          </w:p>
          <w:p w:rsidR="000812F3" w:rsidRPr="009230DE" w:rsidRDefault="000812F3" w:rsidP="004A30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 xml:space="preserve">Малый бизнес. Крупный бизнес. Бизнес-план. </w:t>
            </w:r>
          </w:p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предпринимательства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Производственное, коммерческое, финансово-кредитное предпринимательство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работа: таблица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предприниматели должны платить налоги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Госбюджета. Долг государства. Социальная политика государства.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прибыли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Затраты. Выручка. Чистая прибыль.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proofErr w:type="spellStart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Я-предприниматель</w:t>
            </w:r>
            <w:proofErr w:type="spellEnd"/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цели и задач ИП, по видам предпринимательства.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86" w:type="dxa"/>
            <w:gridSpan w:val="2"/>
          </w:tcPr>
          <w:p w:rsidR="000812F3" w:rsidRPr="009230DE" w:rsidRDefault="000812F3" w:rsidP="004A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sz w:val="28"/>
                <w:szCs w:val="28"/>
              </w:rPr>
              <w:t>Итоговая работа по курсу «Финансовая грамотность»</w:t>
            </w: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0DE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эссе.</w:t>
            </w: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F3" w:rsidRPr="009230DE" w:rsidTr="004A30D7">
        <w:tc>
          <w:tcPr>
            <w:tcW w:w="709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812F3" w:rsidRPr="009230DE" w:rsidRDefault="000812F3" w:rsidP="004A30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7E41CA" w:rsidRDefault="000812F3" w:rsidP="000812F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1CA">
        <w:rPr>
          <w:rFonts w:ascii="Times New Roman" w:hAnsi="Times New Roman" w:cs="Times New Roman"/>
          <w:bCs/>
          <w:sz w:val="28"/>
          <w:szCs w:val="28"/>
        </w:rPr>
        <w:t>Разработана: 01.09.2022г.</w:t>
      </w: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2F3" w:rsidRPr="009230DE" w:rsidRDefault="000812F3" w:rsidP="000812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0218" w:rsidRDefault="00390218"/>
    <w:sectPr w:rsidR="00390218" w:rsidSect="000C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812F3"/>
    <w:rsid w:val="000812F3"/>
    <w:rsid w:val="00390218"/>
    <w:rsid w:val="004E25DF"/>
    <w:rsid w:val="00E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F3"/>
    <w:pPr>
      <w:spacing w:after="0" w:line="240" w:lineRule="auto"/>
    </w:pPr>
  </w:style>
  <w:style w:type="table" w:styleId="a4">
    <w:name w:val="Table Grid"/>
    <w:basedOn w:val="a1"/>
    <w:uiPriority w:val="59"/>
    <w:rsid w:val="0008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12F3"/>
  </w:style>
  <w:style w:type="paragraph" w:styleId="a5">
    <w:name w:val="Normal (Web)"/>
    <w:basedOn w:val="a"/>
    <w:uiPriority w:val="99"/>
    <w:unhideWhenUsed/>
    <w:rsid w:val="000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3068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2025-05-13T11:26:00Z</dcterms:created>
  <dcterms:modified xsi:type="dcterms:W3CDTF">2025-05-13T11:26:00Z</dcterms:modified>
</cp:coreProperties>
</file>